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FB" w:rsidRDefault="00F103FB" w:rsidP="00CD0465">
      <w:pPr>
        <w:jc w:val="center"/>
        <w:rPr>
          <w:rFonts w:cstheme="minorHAnsi"/>
          <w:b/>
          <w:sz w:val="40"/>
          <w:szCs w:val="40"/>
        </w:rPr>
      </w:pPr>
    </w:p>
    <w:p w:rsidR="00F103FB" w:rsidRDefault="00F103FB" w:rsidP="00F103FB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1" locked="0" layoutInCell="1" allowOverlap="1" wp14:anchorId="583A4787" wp14:editId="4ED6EBCC">
            <wp:simplePos x="0" y="0"/>
            <wp:positionH relativeFrom="column">
              <wp:posOffset>8486775</wp:posOffset>
            </wp:positionH>
            <wp:positionV relativeFrom="paragraph">
              <wp:posOffset>0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F72">
        <w:rPr>
          <w:rFonts w:eastAsia="Calibri" w:cstheme="minorHAnsi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620BE36" wp14:editId="512DF3EF">
            <wp:simplePos x="0" y="0"/>
            <wp:positionH relativeFrom="column">
              <wp:posOffset>285750</wp:posOffset>
            </wp:positionH>
            <wp:positionV relativeFrom="paragraph">
              <wp:posOffset>0</wp:posOffset>
            </wp:positionV>
            <wp:extent cx="1143000" cy="587185"/>
            <wp:effectExtent l="0" t="0" r="0" b="3810"/>
            <wp:wrapTight wrapText="bothSides">
              <wp:wrapPolygon edited="0">
                <wp:start x="0" y="0"/>
                <wp:lineTo x="0" y="21039"/>
                <wp:lineTo x="21240" y="21039"/>
                <wp:lineTo x="212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F72">
        <w:rPr>
          <w:rFonts w:cstheme="minorHAnsi"/>
          <w:b/>
          <w:sz w:val="40"/>
          <w:szCs w:val="40"/>
        </w:rPr>
        <w:t>Academy Development Plan Academic Year</w:t>
      </w:r>
      <w:r>
        <w:rPr>
          <w:rFonts w:cstheme="minorHAnsi"/>
          <w:b/>
          <w:sz w:val="40"/>
          <w:szCs w:val="40"/>
        </w:rPr>
        <w:t xml:space="preserve"> Summary</w:t>
      </w:r>
      <w:r w:rsidRPr="00704F72">
        <w:rPr>
          <w:rFonts w:cstheme="minorHAnsi"/>
          <w:b/>
          <w:sz w:val="40"/>
          <w:szCs w:val="40"/>
        </w:rPr>
        <w:t xml:space="preserve"> </w:t>
      </w:r>
      <w:r>
        <w:rPr>
          <w:rFonts w:cstheme="minorHAnsi"/>
          <w:b/>
          <w:sz w:val="40"/>
          <w:szCs w:val="40"/>
        </w:rPr>
        <w:t>2020-2021</w:t>
      </w:r>
    </w:p>
    <w:p w:rsidR="00F103FB" w:rsidRDefault="00F103FB" w:rsidP="00F103FB">
      <w:pPr>
        <w:jc w:val="center"/>
        <w:rPr>
          <w:rFonts w:cstheme="minorHAnsi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F103FB" w:rsidTr="005920B6">
        <w:tc>
          <w:tcPr>
            <w:tcW w:w="7807" w:type="dxa"/>
            <w:shd w:val="clear" w:color="auto" w:fill="00FF00"/>
          </w:tcPr>
          <w:p w:rsidR="00F103FB" w:rsidRPr="0022714D" w:rsidRDefault="00F103FB" w:rsidP="00F103FB">
            <w:pPr>
              <w:rPr>
                <w:rFonts w:cstheme="minorHAnsi"/>
                <w:b/>
                <w:sz w:val="24"/>
                <w:szCs w:val="24"/>
              </w:rPr>
            </w:pPr>
            <w:r w:rsidRPr="00F103FB">
              <w:rPr>
                <w:rFonts w:cstheme="minorHAnsi"/>
                <w:b/>
                <w:sz w:val="24"/>
                <w:szCs w:val="24"/>
              </w:rPr>
              <w:t>The Quality of Education (including the curriculum, teaching and learning, assessment and achievement)</w:t>
            </w:r>
          </w:p>
        </w:tc>
        <w:tc>
          <w:tcPr>
            <w:tcW w:w="7807" w:type="dxa"/>
            <w:shd w:val="clear" w:color="auto" w:fill="FFFF00"/>
          </w:tcPr>
          <w:p w:rsidR="00F103FB" w:rsidRPr="0022714D" w:rsidRDefault="005920B6" w:rsidP="00F103FB">
            <w:pPr>
              <w:rPr>
                <w:rFonts w:cstheme="minorHAnsi"/>
                <w:b/>
                <w:sz w:val="24"/>
                <w:szCs w:val="24"/>
              </w:rPr>
            </w:pPr>
            <w:r w:rsidRPr="005920B6">
              <w:rPr>
                <w:rFonts w:cstheme="minorHAnsi"/>
                <w:b/>
                <w:sz w:val="24"/>
                <w:szCs w:val="24"/>
              </w:rPr>
              <w:t>Behaviour and Attitudes (including behaviour, attitudes, attendance, punctuality)</w:t>
            </w:r>
          </w:p>
        </w:tc>
      </w:tr>
      <w:tr w:rsidR="00F103FB" w:rsidTr="00F103FB">
        <w:tc>
          <w:tcPr>
            <w:tcW w:w="7807" w:type="dxa"/>
          </w:tcPr>
          <w:p w:rsidR="00F103FB" w:rsidRPr="00A75F17" w:rsidRDefault="00A80788" w:rsidP="00F103FB">
            <w:pPr>
              <w:rPr>
                <w:rFonts w:cstheme="minorHAnsi"/>
                <w:sz w:val="20"/>
                <w:szCs w:val="40"/>
              </w:rPr>
            </w:pPr>
            <w:r w:rsidRPr="00A75F17">
              <w:rPr>
                <w:rFonts w:cstheme="minorHAnsi"/>
                <w:sz w:val="20"/>
                <w:szCs w:val="40"/>
              </w:rPr>
              <w:t>(a)To successfully re-engage all of our children as active learners following sustained period of school closure.</w:t>
            </w:r>
          </w:p>
          <w:p w:rsidR="00A80788" w:rsidRPr="00A75F17" w:rsidRDefault="00A80788" w:rsidP="00F103FB">
            <w:pPr>
              <w:rPr>
                <w:rFonts w:cstheme="minorHAnsi"/>
                <w:sz w:val="20"/>
                <w:szCs w:val="40"/>
              </w:rPr>
            </w:pPr>
            <w:r w:rsidRPr="00A75F17">
              <w:rPr>
                <w:rFonts w:cstheme="minorHAnsi"/>
                <w:sz w:val="20"/>
                <w:szCs w:val="40"/>
              </w:rPr>
              <w:t>(b) To embed the new curriculum pathways model ensuring that curriculum intent and implementation is consistently delivered across the whole school.</w:t>
            </w:r>
          </w:p>
          <w:p w:rsidR="00A80788" w:rsidRPr="00A75F17" w:rsidRDefault="00A80788" w:rsidP="00A80788">
            <w:pPr>
              <w:rPr>
                <w:rFonts w:cstheme="minorHAnsi"/>
                <w:sz w:val="20"/>
                <w:szCs w:val="40"/>
              </w:rPr>
            </w:pPr>
            <w:r w:rsidRPr="00A75F17">
              <w:rPr>
                <w:rFonts w:cstheme="minorHAnsi"/>
                <w:sz w:val="20"/>
                <w:szCs w:val="40"/>
              </w:rPr>
              <w:t xml:space="preserve">(c) For assessment structures allow accurate target setting and effective assessment to ensure best outcomes for all pupils. </w:t>
            </w:r>
          </w:p>
          <w:p w:rsidR="00A80788" w:rsidRPr="00A75F17" w:rsidRDefault="00A80788" w:rsidP="00F103FB">
            <w:pPr>
              <w:rPr>
                <w:rFonts w:cstheme="minorHAnsi"/>
                <w:sz w:val="20"/>
                <w:szCs w:val="40"/>
              </w:rPr>
            </w:pPr>
            <w:r w:rsidRPr="00A75F17">
              <w:rPr>
                <w:rFonts w:cstheme="minorHAnsi"/>
                <w:sz w:val="20"/>
                <w:szCs w:val="40"/>
              </w:rPr>
              <w:t>(d) For all staff to implement a consistent approach to the teaching and learning of autistic pupils.</w:t>
            </w:r>
          </w:p>
        </w:tc>
        <w:tc>
          <w:tcPr>
            <w:tcW w:w="7807" w:type="dxa"/>
          </w:tcPr>
          <w:p w:rsidR="0022714D" w:rsidRPr="00A75F17" w:rsidRDefault="0022714D" w:rsidP="0022714D">
            <w:pPr>
              <w:rPr>
                <w:rFonts w:cstheme="minorHAnsi"/>
                <w:sz w:val="20"/>
                <w:szCs w:val="40"/>
              </w:rPr>
            </w:pPr>
            <w:r w:rsidRPr="00A75F17">
              <w:rPr>
                <w:rFonts w:cstheme="minorHAnsi"/>
                <w:sz w:val="20"/>
                <w:szCs w:val="40"/>
              </w:rPr>
              <w:t>(a)For behaviour and conduct to be well managed across the school and provision to be in place to support pupils and staff.</w:t>
            </w:r>
          </w:p>
          <w:p w:rsidR="00F103FB" w:rsidRPr="00A75F17" w:rsidRDefault="0022714D" w:rsidP="0022714D">
            <w:pPr>
              <w:rPr>
                <w:rFonts w:cstheme="minorHAnsi"/>
                <w:sz w:val="20"/>
                <w:szCs w:val="40"/>
              </w:rPr>
            </w:pPr>
            <w:r w:rsidRPr="00A75F17">
              <w:rPr>
                <w:rFonts w:cstheme="minorHAnsi"/>
                <w:sz w:val="20"/>
                <w:szCs w:val="40"/>
              </w:rPr>
              <w:t>(b)To provide every pupil with an effective means to provide their voice within a range of individual and whole school activities.</w:t>
            </w:r>
          </w:p>
        </w:tc>
      </w:tr>
      <w:tr w:rsidR="00F103FB" w:rsidTr="005920B6">
        <w:tc>
          <w:tcPr>
            <w:tcW w:w="7807" w:type="dxa"/>
            <w:shd w:val="clear" w:color="auto" w:fill="FF0066"/>
          </w:tcPr>
          <w:p w:rsidR="00F103FB" w:rsidRPr="0022714D" w:rsidRDefault="005920B6" w:rsidP="00F103FB">
            <w:pPr>
              <w:rPr>
                <w:rFonts w:cstheme="minorHAnsi"/>
                <w:b/>
                <w:sz w:val="24"/>
                <w:szCs w:val="24"/>
              </w:rPr>
            </w:pPr>
            <w:r w:rsidRPr="005920B6">
              <w:rPr>
                <w:rFonts w:cstheme="minorHAnsi"/>
                <w:b/>
                <w:sz w:val="24"/>
                <w:szCs w:val="24"/>
              </w:rPr>
              <w:t xml:space="preserve">Personal development (including citizenship, British Values, character education, physical and mental well-being, safety, well-being, SMSC, relationships and sex education. </w:t>
            </w:r>
          </w:p>
        </w:tc>
        <w:tc>
          <w:tcPr>
            <w:tcW w:w="7807" w:type="dxa"/>
            <w:shd w:val="clear" w:color="auto" w:fill="00B0F0"/>
          </w:tcPr>
          <w:p w:rsidR="005920B6" w:rsidRPr="005920B6" w:rsidRDefault="005920B6" w:rsidP="005920B6">
            <w:pPr>
              <w:rPr>
                <w:rFonts w:cstheme="minorHAnsi"/>
                <w:b/>
                <w:sz w:val="24"/>
                <w:szCs w:val="24"/>
              </w:rPr>
            </w:pPr>
            <w:r w:rsidRPr="005920B6">
              <w:rPr>
                <w:rFonts w:cstheme="minorHAnsi"/>
                <w:b/>
                <w:sz w:val="24"/>
                <w:szCs w:val="24"/>
              </w:rPr>
              <w:t>Leadership and management (leadership at all levels, including governance, PP usage, safeguarding)</w:t>
            </w:r>
          </w:p>
          <w:p w:rsidR="00F103FB" w:rsidRDefault="00F103FB" w:rsidP="00F103FB">
            <w:pPr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F103FB" w:rsidTr="00F103FB">
        <w:tc>
          <w:tcPr>
            <w:tcW w:w="7807" w:type="dxa"/>
          </w:tcPr>
          <w:p w:rsidR="008E6E64" w:rsidRPr="00A75F17" w:rsidRDefault="008E6E64" w:rsidP="008E6E64">
            <w:pPr>
              <w:rPr>
                <w:rFonts w:cstheme="minorHAnsi"/>
                <w:sz w:val="20"/>
                <w:szCs w:val="40"/>
              </w:rPr>
            </w:pPr>
            <w:r w:rsidRPr="00A75F17">
              <w:rPr>
                <w:rFonts w:cstheme="minorHAnsi"/>
                <w:sz w:val="20"/>
                <w:szCs w:val="40"/>
              </w:rPr>
              <w:t>(a)Successfully implement and embed new RE / RSE elements of curriculum.</w:t>
            </w:r>
          </w:p>
          <w:p w:rsidR="008E6E64" w:rsidRPr="00A75F17" w:rsidRDefault="008E6E64" w:rsidP="008E6E64">
            <w:pPr>
              <w:rPr>
                <w:rFonts w:cstheme="minorHAnsi"/>
                <w:sz w:val="20"/>
                <w:szCs w:val="40"/>
              </w:rPr>
            </w:pPr>
            <w:r w:rsidRPr="00A75F17">
              <w:rPr>
                <w:rFonts w:cstheme="minorHAnsi"/>
                <w:sz w:val="20"/>
                <w:szCs w:val="40"/>
              </w:rPr>
              <w:t>(b)Core school offer to include appropriate assessment, specialist strategies and content to support positive mental health and emotional wellbeing for all pupils.</w:t>
            </w:r>
          </w:p>
          <w:p w:rsidR="00F103FB" w:rsidRPr="00A75F17" w:rsidRDefault="008E6E64" w:rsidP="00F103FB">
            <w:pPr>
              <w:rPr>
                <w:rFonts w:cstheme="minorHAnsi"/>
                <w:sz w:val="20"/>
                <w:szCs w:val="40"/>
              </w:rPr>
            </w:pPr>
            <w:r w:rsidRPr="00A75F17">
              <w:rPr>
                <w:rFonts w:cstheme="minorHAnsi"/>
                <w:sz w:val="20"/>
                <w:szCs w:val="40"/>
              </w:rPr>
              <w:t>(c) To further increase the opportunities of pupils regarding cultural experiences and through this develop an understanding of their own identity and role and core British Values.</w:t>
            </w:r>
          </w:p>
        </w:tc>
        <w:tc>
          <w:tcPr>
            <w:tcW w:w="7807" w:type="dxa"/>
          </w:tcPr>
          <w:p w:rsidR="007956E4" w:rsidRPr="00A75F17" w:rsidRDefault="007956E4" w:rsidP="007956E4">
            <w:pPr>
              <w:rPr>
                <w:rFonts w:cstheme="minorHAnsi"/>
                <w:sz w:val="20"/>
                <w:szCs w:val="40"/>
              </w:rPr>
            </w:pPr>
            <w:r w:rsidRPr="00A75F17">
              <w:rPr>
                <w:rFonts w:cstheme="minorHAnsi"/>
                <w:sz w:val="20"/>
                <w:szCs w:val="40"/>
              </w:rPr>
              <w:t>(a)For the school to meet current levels of demand and provision whilst ensuring long term financial sustainability of the school.</w:t>
            </w:r>
          </w:p>
          <w:p w:rsidR="007956E4" w:rsidRPr="00A75F17" w:rsidRDefault="007956E4" w:rsidP="007956E4">
            <w:pPr>
              <w:rPr>
                <w:rFonts w:cstheme="minorHAnsi"/>
                <w:sz w:val="20"/>
                <w:szCs w:val="40"/>
              </w:rPr>
            </w:pPr>
            <w:r w:rsidRPr="00A75F17">
              <w:rPr>
                <w:rFonts w:cstheme="minorHAnsi"/>
                <w:sz w:val="20"/>
                <w:szCs w:val="40"/>
              </w:rPr>
              <w:t>(b)For staff emotional health and wellbeing to be effectively managed and appropriate provision to be in place for all staff.</w:t>
            </w:r>
          </w:p>
          <w:p w:rsidR="007956E4" w:rsidRPr="00A75F17" w:rsidRDefault="007956E4" w:rsidP="007956E4">
            <w:pPr>
              <w:rPr>
                <w:rFonts w:cstheme="minorHAnsi"/>
                <w:sz w:val="20"/>
                <w:szCs w:val="40"/>
              </w:rPr>
            </w:pPr>
            <w:r w:rsidRPr="00A75F17">
              <w:rPr>
                <w:rFonts w:cstheme="minorHAnsi"/>
                <w:sz w:val="20"/>
                <w:szCs w:val="40"/>
              </w:rPr>
              <w:t>(c)To further develop middle leadership structures and practice.</w:t>
            </w:r>
          </w:p>
          <w:p w:rsidR="00F103FB" w:rsidRDefault="007956E4" w:rsidP="007956E4">
            <w:pPr>
              <w:rPr>
                <w:rFonts w:cstheme="minorHAnsi"/>
                <w:sz w:val="20"/>
                <w:szCs w:val="40"/>
              </w:rPr>
            </w:pPr>
            <w:r w:rsidRPr="00A75F17">
              <w:rPr>
                <w:rFonts w:cstheme="minorHAnsi"/>
                <w:sz w:val="20"/>
                <w:szCs w:val="40"/>
              </w:rPr>
              <w:t>(d)To further develop Governance through training and increased evaluation of school practice.</w:t>
            </w:r>
          </w:p>
          <w:p w:rsidR="001D0464" w:rsidRPr="001D0464" w:rsidRDefault="001D0464" w:rsidP="007956E4">
            <w:pPr>
              <w:rPr>
                <w:rFonts w:cstheme="minorHAnsi"/>
                <w:sz w:val="20"/>
                <w:szCs w:val="40"/>
              </w:rPr>
            </w:pPr>
            <w:r w:rsidRPr="001D0464">
              <w:rPr>
                <w:rFonts w:cstheme="minorHAnsi"/>
                <w:sz w:val="20"/>
                <w:szCs w:val="20"/>
              </w:rPr>
              <w:t>(e) To implement a programme of supervision practice</w:t>
            </w:r>
          </w:p>
        </w:tc>
      </w:tr>
      <w:tr w:rsidR="005920B6" w:rsidTr="007956E4">
        <w:tc>
          <w:tcPr>
            <w:tcW w:w="7807" w:type="dxa"/>
            <w:shd w:val="clear" w:color="auto" w:fill="7030A0"/>
          </w:tcPr>
          <w:p w:rsidR="005920B6" w:rsidRPr="0022714D" w:rsidRDefault="005920B6" w:rsidP="00F103F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920B6">
              <w:rPr>
                <w:rFonts w:cstheme="minorHAnsi"/>
                <w:b/>
                <w:bCs/>
                <w:sz w:val="24"/>
                <w:szCs w:val="20"/>
              </w:rPr>
              <w:t>Premises and Health and Safety.</w:t>
            </w:r>
          </w:p>
        </w:tc>
        <w:tc>
          <w:tcPr>
            <w:tcW w:w="7807" w:type="dxa"/>
            <w:shd w:val="clear" w:color="auto" w:fill="D9D9D9" w:themeFill="background1" w:themeFillShade="D9"/>
          </w:tcPr>
          <w:p w:rsidR="005920B6" w:rsidRDefault="005920B6" w:rsidP="00F103FB">
            <w:pPr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5920B6" w:rsidTr="007956E4">
        <w:tc>
          <w:tcPr>
            <w:tcW w:w="7807" w:type="dxa"/>
          </w:tcPr>
          <w:p w:rsidR="00A238F1" w:rsidRPr="00A75F17" w:rsidRDefault="00A238F1" w:rsidP="00A238F1">
            <w:pPr>
              <w:rPr>
                <w:rFonts w:cstheme="minorHAnsi"/>
                <w:sz w:val="20"/>
                <w:szCs w:val="40"/>
              </w:rPr>
            </w:pPr>
            <w:r w:rsidRPr="00A75F17">
              <w:rPr>
                <w:rFonts w:cstheme="minorHAnsi"/>
                <w:sz w:val="20"/>
                <w:szCs w:val="40"/>
              </w:rPr>
              <w:t>(a)To complete development of garage spaces to create new teaching and learning areas and expand staffroom.</w:t>
            </w:r>
          </w:p>
          <w:p w:rsidR="005920B6" w:rsidRPr="00A75F17" w:rsidRDefault="00A238F1" w:rsidP="00A238F1">
            <w:pPr>
              <w:rPr>
                <w:rFonts w:cstheme="minorHAnsi"/>
                <w:sz w:val="20"/>
                <w:szCs w:val="40"/>
              </w:rPr>
            </w:pPr>
            <w:r w:rsidRPr="00A75F17">
              <w:rPr>
                <w:rFonts w:cstheme="minorHAnsi"/>
                <w:sz w:val="20"/>
                <w:szCs w:val="40"/>
              </w:rPr>
              <w:t>(b)To refurbish sensory light room.</w:t>
            </w:r>
          </w:p>
          <w:p w:rsidR="00281483" w:rsidRPr="00A238F1" w:rsidRDefault="00281483" w:rsidP="00281483">
            <w:pPr>
              <w:rPr>
                <w:rFonts w:cstheme="minorHAnsi"/>
                <w:szCs w:val="40"/>
              </w:rPr>
            </w:pPr>
            <w:r w:rsidRPr="00A75F17">
              <w:rPr>
                <w:rFonts w:cstheme="minorHAnsi"/>
                <w:sz w:val="20"/>
                <w:szCs w:val="40"/>
              </w:rPr>
              <w:t>(c)To review Health and safety policy and practice and incorporate new checking process.</w:t>
            </w:r>
          </w:p>
        </w:tc>
        <w:tc>
          <w:tcPr>
            <w:tcW w:w="7807" w:type="dxa"/>
            <w:shd w:val="clear" w:color="auto" w:fill="D9D9D9" w:themeFill="background1" w:themeFillShade="D9"/>
          </w:tcPr>
          <w:p w:rsidR="005920B6" w:rsidRDefault="005920B6" w:rsidP="00F103FB">
            <w:pPr>
              <w:rPr>
                <w:rFonts w:cstheme="minorHAnsi"/>
                <w:b/>
                <w:sz w:val="40"/>
                <w:szCs w:val="40"/>
              </w:rPr>
            </w:pPr>
          </w:p>
        </w:tc>
      </w:tr>
    </w:tbl>
    <w:p w:rsidR="00704F72" w:rsidRDefault="00704F72" w:rsidP="00522E56">
      <w:pPr>
        <w:rPr>
          <w:rFonts w:cstheme="minorHAnsi"/>
          <w:bCs/>
        </w:rPr>
      </w:pPr>
      <w:bookmarkStart w:id="0" w:name="_GoBack"/>
      <w:bookmarkEnd w:id="0"/>
    </w:p>
    <w:sectPr w:rsidR="00704F72" w:rsidSect="00CD0465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EAC" w:rsidRDefault="00347EAC" w:rsidP="006345CA">
      <w:pPr>
        <w:spacing w:after="0" w:line="240" w:lineRule="auto"/>
      </w:pPr>
      <w:r>
        <w:separator/>
      </w:r>
    </w:p>
  </w:endnote>
  <w:endnote w:type="continuationSeparator" w:id="0">
    <w:p w:rsidR="00347EAC" w:rsidRDefault="00347EAC" w:rsidP="0063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8463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345CA" w:rsidRDefault="006345C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E56" w:rsidRPr="00522E5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345CA" w:rsidRDefault="00634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EAC" w:rsidRDefault="00347EAC" w:rsidP="006345CA">
      <w:pPr>
        <w:spacing w:after="0" w:line="240" w:lineRule="auto"/>
      </w:pPr>
      <w:r>
        <w:separator/>
      </w:r>
    </w:p>
  </w:footnote>
  <w:footnote w:type="continuationSeparator" w:id="0">
    <w:p w:rsidR="00347EAC" w:rsidRDefault="00347EAC" w:rsidP="0063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6C" w:rsidRDefault="00CB5A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BF2"/>
    <w:multiLevelType w:val="hybridMultilevel"/>
    <w:tmpl w:val="131A14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4089"/>
    <w:multiLevelType w:val="hybridMultilevel"/>
    <w:tmpl w:val="B3A65E4E"/>
    <w:lvl w:ilvl="0" w:tplc="8C64842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0FBA040D"/>
    <w:multiLevelType w:val="hybridMultilevel"/>
    <w:tmpl w:val="FAB6C1E2"/>
    <w:lvl w:ilvl="0" w:tplc="F29028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344C"/>
    <w:multiLevelType w:val="hybridMultilevel"/>
    <w:tmpl w:val="FE56BB58"/>
    <w:lvl w:ilvl="0" w:tplc="299A6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9B5E75"/>
    <w:multiLevelType w:val="hybridMultilevel"/>
    <w:tmpl w:val="5D46DB4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FA52F4"/>
    <w:multiLevelType w:val="hybridMultilevel"/>
    <w:tmpl w:val="4FC6EB2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BE2DCA"/>
    <w:multiLevelType w:val="hybridMultilevel"/>
    <w:tmpl w:val="9218361A"/>
    <w:lvl w:ilvl="0" w:tplc="299A65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DCB"/>
    <w:multiLevelType w:val="hybridMultilevel"/>
    <w:tmpl w:val="0D5242A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051C23"/>
    <w:multiLevelType w:val="hybridMultilevel"/>
    <w:tmpl w:val="5E904C82"/>
    <w:lvl w:ilvl="0" w:tplc="299A6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F12D33"/>
    <w:multiLevelType w:val="hybridMultilevel"/>
    <w:tmpl w:val="91C846C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9305AD"/>
    <w:multiLevelType w:val="hybridMultilevel"/>
    <w:tmpl w:val="EF70513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9A056E"/>
    <w:multiLevelType w:val="hybridMultilevel"/>
    <w:tmpl w:val="9F7E1C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A6372"/>
    <w:multiLevelType w:val="hybridMultilevel"/>
    <w:tmpl w:val="9252F83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545AC0"/>
    <w:multiLevelType w:val="hybridMultilevel"/>
    <w:tmpl w:val="FE8AC22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A04F5A"/>
    <w:multiLevelType w:val="hybridMultilevel"/>
    <w:tmpl w:val="DBB084D8"/>
    <w:lvl w:ilvl="0" w:tplc="299A6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9045AD"/>
    <w:multiLevelType w:val="hybridMultilevel"/>
    <w:tmpl w:val="901AE0A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AA4DB8"/>
    <w:multiLevelType w:val="hybridMultilevel"/>
    <w:tmpl w:val="9F2CDD9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4173E3"/>
    <w:multiLevelType w:val="hybridMultilevel"/>
    <w:tmpl w:val="54746FC2"/>
    <w:lvl w:ilvl="0" w:tplc="299A6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876826"/>
    <w:multiLevelType w:val="hybridMultilevel"/>
    <w:tmpl w:val="90FCA64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13251B"/>
    <w:multiLevelType w:val="hybridMultilevel"/>
    <w:tmpl w:val="6B64771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03298C"/>
    <w:multiLevelType w:val="hybridMultilevel"/>
    <w:tmpl w:val="A5D2095E"/>
    <w:lvl w:ilvl="0" w:tplc="DCB6E722">
      <w:start w:val="4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1" w15:restartNumberingAfterBreak="0">
    <w:nsid w:val="51A61DDD"/>
    <w:multiLevelType w:val="hybridMultilevel"/>
    <w:tmpl w:val="9B36003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B33A1A"/>
    <w:multiLevelType w:val="hybridMultilevel"/>
    <w:tmpl w:val="668A2CE2"/>
    <w:lvl w:ilvl="0" w:tplc="299A6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2A0AE4"/>
    <w:multiLevelType w:val="hybridMultilevel"/>
    <w:tmpl w:val="F7983B8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7042AA"/>
    <w:multiLevelType w:val="hybridMultilevel"/>
    <w:tmpl w:val="8B3059E4"/>
    <w:lvl w:ilvl="0" w:tplc="299A6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891853"/>
    <w:multiLevelType w:val="hybridMultilevel"/>
    <w:tmpl w:val="0F269F12"/>
    <w:lvl w:ilvl="0" w:tplc="299A6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F77FF9"/>
    <w:multiLevelType w:val="hybridMultilevel"/>
    <w:tmpl w:val="B1188F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B0C8A"/>
    <w:multiLevelType w:val="hybridMultilevel"/>
    <w:tmpl w:val="7784A4C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68236D"/>
    <w:multiLevelType w:val="hybridMultilevel"/>
    <w:tmpl w:val="A156E52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51939"/>
    <w:multiLevelType w:val="hybridMultilevel"/>
    <w:tmpl w:val="BDE23AB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BC363D"/>
    <w:multiLevelType w:val="hybridMultilevel"/>
    <w:tmpl w:val="450C3C1A"/>
    <w:lvl w:ilvl="0" w:tplc="B2781E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923B1F"/>
    <w:multiLevelType w:val="hybridMultilevel"/>
    <w:tmpl w:val="8D36FD40"/>
    <w:lvl w:ilvl="0" w:tplc="299A65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03D1D"/>
    <w:multiLevelType w:val="hybridMultilevel"/>
    <w:tmpl w:val="8D1291C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F42DBF"/>
    <w:multiLevelType w:val="hybridMultilevel"/>
    <w:tmpl w:val="D288482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BE71BD"/>
    <w:multiLevelType w:val="hybridMultilevel"/>
    <w:tmpl w:val="6756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66972"/>
    <w:multiLevelType w:val="hybridMultilevel"/>
    <w:tmpl w:val="00B208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0B6708"/>
    <w:multiLevelType w:val="hybridMultilevel"/>
    <w:tmpl w:val="4CC8ED5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0"/>
  </w:num>
  <w:num w:numId="4">
    <w:abstractNumId w:val="15"/>
  </w:num>
  <w:num w:numId="5">
    <w:abstractNumId w:val="33"/>
  </w:num>
  <w:num w:numId="6">
    <w:abstractNumId w:val="25"/>
  </w:num>
  <w:num w:numId="7">
    <w:abstractNumId w:val="13"/>
  </w:num>
  <w:num w:numId="8">
    <w:abstractNumId w:val="36"/>
  </w:num>
  <w:num w:numId="9">
    <w:abstractNumId w:val="4"/>
  </w:num>
  <w:num w:numId="10">
    <w:abstractNumId w:val="32"/>
  </w:num>
  <w:num w:numId="11">
    <w:abstractNumId w:val="28"/>
  </w:num>
  <w:num w:numId="12">
    <w:abstractNumId w:val="29"/>
  </w:num>
  <w:num w:numId="13">
    <w:abstractNumId w:val="23"/>
  </w:num>
  <w:num w:numId="14">
    <w:abstractNumId w:val="27"/>
  </w:num>
  <w:num w:numId="15">
    <w:abstractNumId w:val="35"/>
  </w:num>
  <w:num w:numId="16">
    <w:abstractNumId w:val="31"/>
  </w:num>
  <w:num w:numId="17">
    <w:abstractNumId w:val="9"/>
  </w:num>
  <w:num w:numId="18">
    <w:abstractNumId w:val="3"/>
  </w:num>
  <w:num w:numId="19">
    <w:abstractNumId w:val="22"/>
  </w:num>
  <w:num w:numId="20">
    <w:abstractNumId w:val="14"/>
  </w:num>
  <w:num w:numId="21">
    <w:abstractNumId w:val="24"/>
  </w:num>
  <w:num w:numId="22">
    <w:abstractNumId w:val="6"/>
  </w:num>
  <w:num w:numId="23">
    <w:abstractNumId w:val="17"/>
  </w:num>
  <w:num w:numId="24">
    <w:abstractNumId w:val="8"/>
  </w:num>
  <w:num w:numId="25">
    <w:abstractNumId w:val="11"/>
  </w:num>
  <w:num w:numId="26">
    <w:abstractNumId w:val="26"/>
  </w:num>
  <w:num w:numId="27">
    <w:abstractNumId w:val="2"/>
  </w:num>
  <w:num w:numId="28">
    <w:abstractNumId w:val="34"/>
  </w:num>
  <w:num w:numId="29">
    <w:abstractNumId w:val="7"/>
  </w:num>
  <w:num w:numId="30">
    <w:abstractNumId w:val="5"/>
  </w:num>
  <w:num w:numId="31">
    <w:abstractNumId w:val="16"/>
  </w:num>
  <w:num w:numId="32">
    <w:abstractNumId w:val="19"/>
  </w:num>
  <w:num w:numId="33">
    <w:abstractNumId w:val="12"/>
  </w:num>
  <w:num w:numId="34">
    <w:abstractNumId w:val="18"/>
  </w:num>
  <w:num w:numId="35">
    <w:abstractNumId w:val="30"/>
  </w:num>
  <w:num w:numId="36">
    <w:abstractNumId w:val="1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21"/>
    <w:rsid w:val="00002592"/>
    <w:rsid w:val="000226AD"/>
    <w:rsid w:val="00031CBC"/>
    <w:rsid w:val="00047BB5"/>
    <w:rsid w:val="00076FF4"/>
    <w:rsid w:val="00087500"/>
    <w:rsid w:val="00096B28"/>
    <w:rsid w:val="000975E6"/>
    <w:rsid w:val="000A1789"/>
    <w:rsid w:val="000C5684"/>
    <w:rsid w:val="000D519C"/>
    <w:rsid w:val="000F7B10"/>
    <w:rsid w:val="0013588A"/>
    <w:rsid w:val="001440E0"/>
    <w:rsid w:val="001A719A"/>
    <w:rsid w:val="001D0464"/>
    <w:rsid w:val="001E7B17"/>
    <w:rsid w:val="00210521"/>
    <w:rsid w:val="0022714D"/>
    <w:rsid w:val="00234B18"/>
    <w:rsid w:val="00281483"/>
    <w:rsid w:val="002835B0"/>
    <w:rsid w:val="00283709"/>
    <w:rsid w:val="002C197F"/>
    <w:rsid w:val="00330AD5"/>
    <w:rsid w:val="00347EAC"/>
    <w:rsid w:val="003740FA"/>
    <w:rsid w:val="00380141"/>
    <w:rsid w:val="003835FC"/>
    <w:rsid w:val="003B0339"/>
    <w:rsid w:val="003B77C2"/>
    <w:rsid w:val="003F250B"/>
    <w:rsid w:val="00442676"/>
    <w:rsid w:val="00446F21"/>
    <w:rsid w:val="00466682"/>
    <w:rsid w:val="00483C50"/>
    <w:rsid w:val="00494532"/>
    <w:rsid w:val="004962D8"/>
    <w:rsid w:val="004976D4"/>
    <w:rsid w:val="004A00B6"/>
    <w:rsid w:val="004C3CAC"/>
    <w:rsid w:val="004C44D5"/>
    <w:rsid w:val="004C6C6A"/>
    <w:rsid w:val="0050284A"/>
    <w:rsid w:val="005039F3"/>
    <w:rsid w:val="00521F27"/>
    <w:rsid w:val="00522E56"/>
    <w:rsid w:val="0053495D"/>
    <w:rsid w:val="005405BE"/>
    <w:rsid w:val="00554FDF"/>
    <w:rsid w:val="005920B6"/>
    <w:rsid w:val="00593CB2"/>
    <w:rsid w:val="005A2AC8"/>
    <w:rsid w:val="006071ED"/>
    <w:rsid w:val="00630B40"/>
    <w:rsid w:val="006345CA"/>
    <w:rsid w:val="00636A3A"/>
    <w:rsid w:val="00674E78"/>
    <w:rsid w:val="00695067"/>
    <w:rsid w:val="006A3F99"/>
    <w:rsid w:val="006B27E6"/>
    <w:rsid w:val="006C2478"/>
    <w:rsid w:val="006F541F"/>
    <w:rsid w:val="006F71E3"/>
    <w:rsid w:val="007010A4"/>
    <w:rsid w:val="00701EFB"/>
    <w:rsid w:val="00704F72"/>
    <w:rsid w:val="00711AF6"/>
    <w:rsid w:val="0072088E"/>
    <w:rsid w:val="00721860"/>
    <w:rsid w:val="007265B3"/>
    <w:rsid w:val="00736A63"/>
    <w:rsid w:val="00765E37"/>
    <w:rsid w:val="00776D85"/>
    <w:rsid w:val="00790439"/>
    <w:rsid w:val="007956E4"/>
    <w:rsid w:val="007C6D36"/>
    <w:rsid w:val="007D47E8"/>
    <w:rsid w:val="007D4C3D"/>
    <w:rsid w:val="007E54F9"/>
    <w:rsid w:val="00801610"/>
    <w:rsid w:val="00820DCC"/>
    <w:rsid w:val="00831756"/>
    <w:rsid w:val="008376F6"/>
    <w:rsid w:val="00864631"/>
    <w:rsid w:val="00870CE6"/>
    <w:rsid w:val="008B6FD3"/>
    <w:rsid w:val="008D5848"/>
    <w:rsid w:val="008E0FB3"/>
    <w:rsid w:val="008E6E64"/>
    <w:rsid w:val="008F2F96"/>
    <w:rsid w:val="00914088"/>
    <w:rsid w:val="00920896"/>
    <w:rsid w:val="00942ABB"/>
    <w:rsid w:val="00947DB8"/>
    <w:rsid w:val="009610A2"/>
    <w:rsid w:val="00972744"/>
    <w:rsid w:val="009858EF"/>
    <w:rsid w:val="009A142B"/>
    <w:rsid w:val="009A1F88"/>
    <w:rsid w:val="009B272F"/>
    <w:rsid w:val="009C4E88"/>
    <w:rsid w:val="009E00AB"/>
    <w:rsid w:val="009E49B6"/>
    <w:rsid w:val="00A11775"/>
    <w:rsid w:val="00A238F1"/>
    <w:rsid w:val="00A329FF"/>
    <w:rsid w:val="00A75F17"/>
    <w:rsid w:val="00A80788"/>
    <w:rsid w:val="00AA081A"/>
    <w:rsid w:val="00AA6125"/>
    <w:rsid w:val="00AB03FE"/>
    <w:rsid w:val="00AC3261"/>
    <w:rsid w:val="00AD3672"/>
    <w:rsid w:val="00AD3DFE"/>
    <w:rsid w:val="00AD5CC6"/>
    <w:rsid w:val="00AE110C"/>
    <w:rsid w:val="00B111C6"/>
    <w:rsid w:val="00B14562"/>
    <w:rsid w:val="00B3349A"/>
    <w:rsid w:val="00B7227C"/>
    <w:rsid w:val="00B76255"/>
    <w:rsid w:val="00B9041C"/>
    <w:rsid w:val="00BA708D"/>
    <w:rsid w:val="00BC5B1B"/>
    <w:rsid w:val="00BD634C"/>
    <w:rsid w:val="00BD7554"/>
    <w:rsid w:val="00BE2528"/>
    <w:rsid w:val="00C0035E"/>
    <w:rsid w:val="00C35B04"/>
    <w:rsid w:val="00C54EC2"/>
    <w:rsid w:val="00CB08A6"/>
    <w:rsid w:val="00CB5A6C"/>
    <w:rsid w:val="00CD0465"/>
    <w:rsid w:val="00CF3121"/>
    <w:rsid w:val="00D1778A"/>
    <w:rsid w:val="00D2272D"/>
    <w:rsid w:val="00D418EC"/>
    <w:rsid w:val="00D430E5"/>
    <w:rsid w:val="00D45C37"/>
    <w:rsid w:val="00D54E73"/>
    <w:rsid w:val="00D85511"/>
    <w:rsid w:val="00DA600C"/>
    <w:rsid w:val="00E059C4"/>
    <w:rsid w:val="00E209A6"/>
    <w:rsid w:val="00E3020E"/>
    <w:rsid w:val="00E35542"/>
    <w:rsid w:val="00E4147E"/>
    <w:rsid w:val="00E50C3C"/>
    <w:rsid w:val="00E661C3"/>
    <w:rsid w:val="00EA181E"/>
    <w:rsid w:val="00EB3B57"/>
    <w:rsid w:val="00EC01B4"/>
    <w:rsid w:val="00ED357C"/>
    <w:rsid w:val="00ED77F3"/>
    <w:rsid w:val="00F103FB"/>
    <w:rsid w:val="00F37355"/>
    <w:rsid w:val="00F57C5F"/>
    <w:rsid w:val="00F57F32"/>
    <w:rsid w:val="00F674FC"/>
    <w:rsid w:val="00F7115F"/>
    <w:rsid w:val="00FF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E2D8AF"/>
  <w15:docId w15:val="{90098015-B782-4D3A-A8B2-62F17273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3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C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5CA"/>
  </w:style>
  <w:style w:type="paragraph" w:styleId="Footer">
    <w:name w:val="footer"/>
    <w:basedOn w:val="Normal"/>
    <w:link w:val="FooterChar"/>
    <w:uiPriority w:val="99"/>
    <w:unhideWhenUsed/>
    <w:rsid w:val="0063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5CA"/>
  </w:style>
  <w:style w:type="paragraph" w:styleId="NoSpacing">
    <w:name w:val="No Spacing"/>
    <w:uiPriority w:val="1"/>
    <w:qFormat/>
    <w:rsid w:val="00446F2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96B2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6B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4E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5B82E-1339-418D-9A9A-6377F2B1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Brookfields - Head</cp:lastModifiedBy>
  <cp:revision>2</cp:revision>
  <cp:lastPrinted>2019-07-24T19:43:00Z</cp:lastPrinted>
  <dcterms:created xsi:type="dcterms:W3CDTF">2020-07-28T12:08:00Z</dcterms:created>
  <dcterms:modified xsi:type="dcterms:W3CDTF">2020-07-28T12:08:00Z</dcterms:modified>
</cp:coreProperties>
</file>